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27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2119"/>
        <w:gridCol w:w="2694"/>
        <w:gridCol w:w="2407"/>
        <w:gridCol w:w="2407"/>
      </w:tblGrid>
      <w:tr>
        <w:tblPrEx>
          <w:shd w:val="clear" w:color="auto" w:fill="auto"/>
        </w:tblPrEx>
        <w:trPr>
          <w:trHeight w:val="244" w:hRule="atLeast"/>
        </w:trPr>
        <w:tc>
          <w:tcPr>
            <w:tcW w:type="dxa" w:w="9627"/>
            <w:gridSpan w:val="4"/>
            <w:tcBorders>
              <w:top w:val="single" w:color="00f900" w:sz="4" w:space="0" w:shadow="0" w:frame="0"/>
              <w:left w:val="single" w:color="00f900" w:sz="4" w:space="0" w:shadow="0" w:frame="0"/>
              <w:bottom w:val="single" w:color="00f900" w:sz="4" w:space="0" w:shadow="0" w:frame="0"/>
              <w:right w:val="single" w:color="00f900" w:sz="4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WORKING AT HEIGHT RISK ASSESSMENT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2119"/>
            <w:tcBorders>
              <w:top w:val="single" w:color="00f900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DATE</w:t>
            </w:r>
          </w:p>
        </w:tc>
        <w:tc>
          <w:tcPr>
            <w:tcW w:type="dxa" w:w="7508"/>
            <w:gridSpan w:val="3"/>
            <w:tcBorders>
              <w:top w:val="single" w:color="00f900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211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DESCRIPTION OF WORK:</w:t>
            </w:r>
          </w:p>
        </w:tc>
        <w:tc>
          <w:tcPr>
            <w:tcW w:type="dxa" w:w="269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19"/>
            <w:vMerge w:val="restart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LOCATION:</w:t>
            </w:r>
          </w:p>
        </w:tc>
        <w:tc>
          <w:tcPr>
            <w:tcW w:type="dxa" w:w="7508"/>
            <w:gridSpan w:val="3"/>
            <w:vMerge w:val="restart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2119"/>
            <w:vMerge w:val="continue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</w:tcPr>
          <w:p/>
        </w:tc>
        <w:tc>
          <w:tcPr>
            <w:tcW w:type="dxa" w:w="7508"/>
            <w:gridSpan w:val="3"/>
            <w:vMerge w:val="continue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</w:tcPr>
          <w:p/>
        </w:tc>
      </w:tr>
      <w:tr>
        <w:tblPrEx>
          <w:shd w:val="clear" w:color="auto" w:fill="auto"/>
        </w:tblPrEx>
        <w:trPr>
          <w:trHeight w:val="165" w:hRule="atLeast"/>
        </w:trPr>
        <w:tc>
          <w:tcPr>
            <w:tcW w:type="dxa" w:w="2119"/>
            <w:vMerge w:val="continue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</w:tcPr>
          <w:p/>
        </w:tc>
        <w:tc>
          <w:tcPr>
            <w:tcW w:type="dxa" w:w="7508"/>
            <w:gridSpan w:val="3"/>
            <w:vMerge w:val="continue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809"/>
        <w:gridCol w:w="527"/>
        <w:gridCol w:w="531"/>
        <w:gridCol w:w="3752"/>
        <w:gridCol w:w="509"/>
        <w:gridCol w:w="502"/>
      </w:tblGrid>
      <w:tr>
        <w:tblPrEx>
          <w:shd w:val="clear" w:color="auto" w:fill="bdc0bf"/>
        </w:tblPrEx>
        <w:trPr>
          <w:trHeight w:val="245" w:hRule="atLeast"/>
          <w:tblHeader/>
        </w:trPr>
        <w:tc>
          <w:tcPr>
            <w:tcW w:type="dxa" w:w="38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Heights Considerations</w:t>
            </w:r>
          </w:p>
        </w:tc>
        <w:tc>
          <w:tcPr>
            <w:tcW w:type="dxa" w:w="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Yes</w:t>
            </w:r>
          </w:p>
        </w:tc>
        <w:tc>
          <w:tcPr>
            <w:tcW w:type="dxa" w:w="5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</w:t>
            </w:r>
          </w:p>
        </w:tc>
        <w:tc>
          <w:tcPr>
            <w:tcW w:type="dxa" w:w="3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Yes</w:t>
            </w:r>
          </w:p>
        </w:tc>
        <w:tc>
          <w:tcPr>
            <w:tcW w:type="dxa" w:w="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</w:t>
            </w:r>
          </w:p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38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Can you work from the ground or a solid construction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Can you work in restraint</w:t>
            </w:r>
          </w:p>
        </w:tc>
        <w:tc>
          <w:tcPr>
            <w:tcW w:type="dxa" w:w="50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38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Can you work from scaffolding, EWP, mobile scaffolding</w:t>
            </w:r>
          </w:p>
        </w:tc>
        <w:tc>
          <w:tcPr>
            <w:tcW w:type="dxa" w:w="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Can access equipment prevent falls?</w:t>
            </w:r>
          </w:p>
        </w:tc>
        <w:tc>
          <w:tcPr>
            <w:tcW w:type="dxa" w:w="5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3" w:hRule="atLeast"/>
        </w:trPr>
        <w:tc>
          <w:tcPr>
            <w:tcW w:type="dxa" w:w="38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Can work equipment prevent falls</w:t>
            </w:r>
          </w:p>
        </w:tc>
        <w:tc>
          <w:tcPr>
            <w:tcW w:type="dxa" w:w="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Can equipment be provided to minimise the distance should a fall occur</w:t>
            </w:r>
          </w:p>
        </w:tc>
        <w:tc>
          <w:tcPr>
            <w:tcW w:type="dxa" w:w="5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38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Is there a horizontal static line in place</w:t>
            </w:r>
          </w:p>
        </w:tc>
        <w:tc>
          <w:tcPr>
            <w:tcW w:type="dxa" w:w="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Are the staff competent and current to work at heights</w:t>
            </w:r>
          </w:p>
        </w:tc>
        <w:tc>
          <w:tcPr>
            <w:tcW w:type="dxa" w:w="5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205"/>
        <w:gridCol w:w="623"/>
        <w:gridCol w:w="4236"/>
        <w:gridCol w:w="566"/>
      </w:tblGrid>
      <w:tr>
        <w:tblPrEx>
          <w:shd w:val="clear" w:color="auto" w:fill="bdc0bf"/>
        </w:tblPrEx>
        <w:trPr>
          <w:trHeight w:val="245" w:hRule="atLeast"/>
          <w:tblHeader/>
        </w:trPr>
        <w:tc>
          <w:tcPr>
            <w:tcW w:type="dxa" w:w="9630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Potential Hazard</w:t>
            </w:r>
          </w:p>
        </w:tc>
      </w:tr>
      <w:tr>
        <w:tblPrEx>
          <w:shd w:val="clear" w:color="auto" w:fill="auto"/>
        </w:tblPrEx>
        <w:trPr>
          <w:trHeight w:val="167" w:hRule="atLeast"/>
        </w:trPr>
        <w:tc>
          <w:tcPr>
            <w:tcW w:type="dxa" w:w="420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Condition of the work surface - uneven, slippery, brittle</w:t>
            </w:r>
          </w:p>
        </w:tc>
        <w:tc>
          <w:tcPr>
            <w:tcW w:type="dxa" w:w="62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Near power lines</w:t>
            </w:r>
          </w:p>
        </w:tc>
        <w:tc>
          <w:tcPr>
            <w:tcW w:type="dxa" w:w="56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Weather conditions - wind, rain, heat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 xml:space="preserve">Changing surfaces during works 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Number of workers on the job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Manual handling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Access area - Vehicle or pedestrian isolation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Working near an open edge - potential fall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Angle of roof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Skylights or brittle roof areas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Falling objects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Fall from steps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Fall from ladder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Fall into water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Fall from height 2m or above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Fall from height below 2m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Moving materials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Fragile roof surface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Lone working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Live work (under separate permit)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Lifting / pulling / pushing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Poor lifting environment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Other (please specify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Other (please specify</w:t>
            </w:r>
          </w:p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205"/>
        <w:gridCol w:w="623"/>
        <w:gridCol w:w="4236"/>
        <w:gridCol w:w="566"/>
      </w:tblGrid>
      <w:tr>
        <w:tblPrEx>
          <w:shd w:val="clear" w:color="auto" w:fill="bdc0bf"/>
        </w:tblPrEx>
        <w:trPr>
          <w:trHeight w:val="245" w:hRule="atLeast"/>
          <w:tblHeader/>
        </w:trPr>
        <w:tc>
          <w:tcPr>
            <w:tcW w:type="dxa" w:w="9630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Persons At Risk - How?</w:t>
            </w:r>
          </w:p>
        </w:tc>
      </w:tr>
      <w:tr>
        <w:tblPrEx>
          <w:shd w:val="clear" w:color="auto" w:fill="auto"/>
        </w:tblPrEx>
        <w:trPr>
          <w:trHeight w:val="167" w:hRule="atLeast"/>
        </w:trPr>
        <w:tc>
          <w:tcPr>
            <w:tcW w:type="dxa" w:w="420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Employees / Operatives</w:t>
            </w:r>
          </w:p>
        </w:tc>
        <w:tc>
          <w:tcPr>
            <w:tcW w:type="dxa" w:w="62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Public / Contractors</w:t>
            </w:r>
          </w:p>
        </w:tc>
        <w:tc>
          <w:tcPr>
            <w:tcW w:type="dxa" w:w="6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60"/>
        <w:gridCol w:w="1690"/>
        <w:gridCol w:w="1690"/>
        <w:gridCol w:w="1690"/>
      </w:tblGrid>
      <w:tr>
        <w:tblPrEx>
          <w:shd w:val="clear" w:color="auto" w:fill="bdc0bf"/>
        </w:tblPrEx>
        <w:trPr>
          <w:trHeight w:val="245" w:hRule="atLeast"/>
          <w:tblHeader/>
        </w:trPr>
        <w:tc>
          <w:tcPr>
            <w:tcW w:type="dxa" w:w="45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Risk Evaluation</w:t>
            </w:r>
          </w:p>
        </w:tc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1cb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Low</w:t>
            </w:r>
          </w:p>
        </w:tc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2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Medium</w:t>
            </w:r>
          </w:p>
        </w:tc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ed220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High</w:t>
            </w:r>
          </w:p>
        </w:tc>
      </w:tr>
      <w:tr>
        <w:tblPrEx>
          <w:shd w:val="clear" w:color="auto" w:fill="auto"/>
        </w:tblPrEx>
        <w:trPr>
          <w:trHeight w:val="167" w:hRule="atLeast"/>
        </w:trPr>
        <w:tc>
          <w:tcPr>
            <w:tcW w:type="dxa" w:w="456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Gutter contents / debris falling from gutter</w:t>
            </w:r>
          </w:p>
        </w:tc>
        <w:tc>
          <w:tcPr>
            <w:tcW w:type="dxa" w:w="168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5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Injuries from equipment handling at height</w:t>
            </w:r>
          </w:p>
        </w:tc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45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Ground level falls or trips</w:t>
            </w:r>
          </w:p>
        </w:tc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19"/>
        <w:gridCol w:w="2047"/>
        <w:gridCol w:w="1955"/>
        <w:gridCol w:w="1709"/>
      </w:tblGrid>
      <w:tr>
        <w:tblPrEx>
          <w:shd w:val="clear" w:color="auto" w:fill="bdc0bf"/>
        </w:tblPrEx>
        <w:trPr>
          <w:trHeight w:val="245" w:hRule="atLeast"/>
          <w:tblHeader/>
        </w:trPr>
        <w:tc>
          <w:tcPr>
            <w:tcW w:type="dxa" w:w="9630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EMERGENCY MANAGEMENT PLAN</w:t>
            </w:r>
          </w:p>
        </w:tc>
      </w:tr>
      <w:tr>
        <w:tblPrEx>
          <w:shd w:val="clear" w:color="auto" w:fill="auto"/>
        </w:tblPrEx>
        <w:trPr>
          <w:trHeight w:val="167" w:hRule="atLeast"/>
        </w:trPr>
        <w:tc>
          <w:tcPr>
            <w:tcW w:type="dxa" w:w="391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EMERGENCY CONTACT INFORMATION</w:t>
            </w:r>
          </w:p>
        </w:tc>
        <w:tc>
          <w:tcPr>
            <w:tcW w:type="dxa" w:w="204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NUMBER</w:t>
            </w:r>
          </w:p>
        </w:tc>
        <w:tc>
          <w:tcPr>
            <w:tcW w:type="dxa" w:w="195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KEY PEOPLE</w:t>
            </w:r>
          </w:p>
        </w:tc>
        <w:tc>
          <w:tcPr>
            <w:tcW w:type="dxa" w:w="17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NUMBER</w:t>
            </w:r>
          </w:p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3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Ambulance, Fire or Police</w:t>
            </w:r>
          </w:p>
        </w:tc>
        <w:tc>
          <w:tcPr>
            <w:tcW w:type="dxa" w:w="20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3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Main Gate or Security</w:t>
            </w:r>
          </w:p>
        </w:tc>
        <w:tc>
          <w:tcPr>
            <w:tcW w:type="dxa" w:w="20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3" w:hRule="atLeast"/>
        </w:trPr>
        <w:tc>
          <w:tcPr>
            <w:tcW w:type="dxa" w:w="3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Number of qualified persons required for rescue not including standby person</w:t>
            </w:r>
          </w:p>
        </w:tc>
        <w:tc>
          <w:tcPr>
            <w:tcW w:type="dxa" w:w="20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  <w:rPr>
          <w:b w:val="1"/>
          <w:bCs w:val="1"/>
          <w:i w:val="1"/>
          <w:iCs w:val="1"/>
          <w:sz w:val="16"/>
          <w:szCs w:val="16"/>
        </w:rPr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Emergency Rescue Plan - Must be rehearsed prior to commencement of any works</w:t>
      </w:r>
    </w:p>
    <w:p>
      <w:pPr>
        <w:pStyle w:val="Body"/>
        <w:bidi w:val="0"/>
        <w:rPr>
          <w:b w:val="1"/>
          <w:bCs w:val="1"/>
          <w:i w:val="1"/>
          <w:iCs w:val="1"/>
          <w:sz w:val="16"/>
          <w:szCs w:val="16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167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Communication with victim</w:t>
            </w:r>
          </w:p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Maintain operations - portable ladder, leg movement, toxic shock straps</w:t>
            </w:r>
          </w:p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Monitor the victim continuously for consciousness</w:t>
            </w:r>
          </w:p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Call Emergency Services</w:t>
            </w:r>
          </w:p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Emergency Rescue Plan to be activated</w:t>
            </w:r>
          </w:p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Be aware of suspension trauma when recovering the victim</w:t>
            </w:r>
          </w:p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ABC - CPR as required</w:t>
            </w:r>
          </w:p>
        </w:tc>
      </w:tr>
      <w:tr>
        <w:tblPrEx>
          <w:shd w:val="clear" w:color="auto" w:fill="auto"/>
        </w:tblPrEx>
        <w:trPr>
          <w:trHeight w:val="163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4"/>
                <w:szCs w:val="14"/>
                <w:rtl w:val="0"/>
              </w:rPr>
              <w:t>First Aid</w:t>
            </w:r>
          </w:p>
        </w:tc>
      </w:tr>
    </w:tbl>
    <w:p>
      <w:pPr>
        <w:pStyle w:val="Body"/>
        <w:bidi w:val="0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Body"/>
        <w:bidi w:val="0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Body"/>
        <w:bidi w:val="0"/>
        <w:rPr>
          <w:b w:val="1"/>
          <w:bCs w:val="1"/>
          <w:i w:val="1"/>
          <w:iCs w:val="1"/>
          <w:sz w:val="16"/>
          <w:szCs w:val="16"/>
        </w:rPr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Allocated PPE for Rescue - Must be ready prior to starting works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231"/>
        <w:gridCol w:w="446"/>
        <w:gridCol w:w="4480"/>
        <w:gridCol w:w="473"/>
      </w:tblGrid>
      <w:tr>
        <w:tblPrEx>
          <w:shd w:val="clear" w:color="auto" w:fill="auto"/>
        </w:tblPrEx>
        <w:trPr>
          <w:trHeight w:val="183" w:hRule="atLeast"/>
        </w:trPr>
        <w:tc>
          <w:tcPr>
            <w:tcW w:type="dxa" w:w="42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First Aid Kit</w:t>
            </w:r>
          </w:p>
        </w:tc>
        <w:tc>
          <w:tcPr>
            <w:tcW w:type="dxa" w:w="4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2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Hard Hats</w:t>
            </w:r>
          </w:p>
        </w:tc>
        <w:tc>
          <w:tcPr>
            <w:tcW w:type="dxa" w:w="4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2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Gloves</w:t>
            </w:r>
          </w:p>
        </w:tc>
        <w:tc>
          <w:tcPr>
            <w:tcW w:type="dxa" w:w="4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2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Safety Glasses</w:t>
            </w:r>
          </w:p>
        </w:tc>
        <w:tc>
          <w:tcPr>
            <w:tcW w:type="dxa" w:w="4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2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Harnesses</w:t>
            </w:r>
          </w:p>
        </w:tc>
        <w:tc>
          <w:tcPr>
            <w:tcW w:type="dxa" w:w="4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2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High Vis Vest</w:t>
            </w:r>
          </w:p>
        </w:tc>
        <w:tc>
          <w:tcPr>
            <w:tcW w:type="dxa" w:w="4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2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Access Equipment</w:t>
            </w:r>
          </w:p>
        </w:tc>
        <w:tc>
          <w:tcPr>
            <w:tcW w:type="dxa" w:w="4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2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Stretcher</w:t>
            </w:r>
          </w:p>
        </w:tc>
        <w:tc>
          <w:tcPr>
            <w:tcW w:type="dxa" w:w="4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Body"/>
        <w:bidi w:val="0"/>
        <w:rPr>
          <w:b w:val="1"/>
          <w:bCs w:val="1"/>
          <w:i w:val="1"/>
          <w:iCs w:val="1"/>
          <w:sz w:val="16"/>
          <w:szCs w:val="16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50"/>
        <w:gridCol w:w="2570"/>
        <w:gridCol w:w="2610"/>
      </w:tblGrid>
      <w:tr>
        <w:tblPrEx>
          <w:shd w:val="clear" w:color="auto" w:fill="auto"/>
        </w:tblPrEx>
        <w:trPr>
          <w:trHeight w:val="183" w:hRule="atLeast"/>
        </w:trPr>
        <w:tc>
          <w:tcPr>
            <w:tcW w:type="dxa" w:w="4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Name</w:t>
            </w:r>
          </w:p>
        </w:tc>
        <w:tc>
          <w:tcPr>
            <w:tcW w:type="dxa" w:w="2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Signature</w:t>
            </w:r>
          </w:p>
        </w:tc>
        <w:tc>
          <w:tcPr>
            <w:tcW w:type="dxa" w:w="26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4"/>
                <w:szCs w:val="14"/>
                <w:rtl w:val="0"/>
              </w:rPr>
              <w:t>Date</w:t>
            </w:r>
          </w:p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3" w:hRule="atLeast"/>
        </w:trPr>
        <w:tc>
          <w:tcPr>
            <w:tcW w:type="dxa" w:w="4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Competent Risk Assessing Officer</w:t>
      </w:r>
      <w:r>
        <w:rPr>
          <w:b w:val="1"/>
          <w:bCs w:val="1"/>
          <w:i w:val="1"/>
          <w:iCs w:val="1"/>
          <w:sz w:val="16"/>
          <w:szCs w:val="16"/>
        </w:rPr>
        <w:br w:type="textWrapping"/>
      </w:r>
      <w:r>
        <w:rPr>
          <w:b w:val="1"/>
          <w:bCs w:val="1"/>
          <w:i w:val="1"/>
          <w:iCs w:val="1"/>
          <w:sz w:val="16"/>
          <w:szCs w:val="1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